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B0A34" w14:textId="77777777" w:rsidR="00CB2F24" w:rsidRDefault="00CB2F24" w:rsidP="00F520F8">
      <w:pPr>
        <w:jc w:val="both"/>
        <w:rPr>
          <w:rFonts w:ascii="Arial" w:hAnsi="Arial" w:cs="Arial"/>
          <w:sz w:val="20"/>
          <w:szCs w:val="20"/>
        </w:rPr>
      </w:pPr>
      <w:bookmarkStart w:id="0" w:name="_GoBack"/>
      <w:bookmarkEnd w:id="0"/>
    </w:p>
    <w:p w14:paraId="1C6311AF" w14:textId="77777777" w:rsidR="00CB2F24" w:rsidRPr="00CB2F24" w:rsidRDefault="00CB2F24" w:rsidP="00F520F8">
      <w:pPr>
        <w:jc w:val="both"/>
        <w:rPr>
          <w:rFonts w:ascii="Arial" w:hAnsi="Arial" w:cs="Arial"/>
          <w:b/>
          <w:sz w:val="20"/>
          <w:szCs w:val="20"/>
        </w:rPr>
      </w:pPr>
      <w:r w:rsidRPr="00CB2F24">
        <w:rPr>
          <w:rFonts w:ascii="Arial" w:hAnsi="Arial" w:cs="Arial"/>
          <w:b/>
          <w:sz w:val="20"/>
          <w:szCs w:val="20"/>
        </w:rPr>
        <w:t>Los supervisores deberán de realizar al menos las siguientes actividades:</w:t>
      </w:r>
    </w:p>
    <w:p w14:paraId="1FAA212C" w14:textId="77777777" w:rsidR="00125935" w:rsidRDefault="00125935"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Presentarse ante el encargado de la oficina</w:t>
      </w:r>
      <w:r w:rsidR="009F354F" w:rsidRPr="00CB2F24">
        <w:rPr>
          <w:rFonts w:ascii="Arial" w:hAnsi="Arial" w:cs="Arial"/>
          <w:sz w:val="20"/>
          <w:szCs w:val="20"/>
        </w:rPr>
        <w:t xml:space="preserve"> una vez iniciada la vigencia del contrato</w:t>
      </w:r>
      <w:r w:rsidRPr="00CB2F24">
        <w:rPr>
          <w:rFonts w:ascii="Arial" w:hAnsi="Arial" w:cs="Arial"/>
          <w:sz w:val="20"/>
          <w:szCs w:val="20"/>
        </w:rPr>
        <w:t>, proporcionando teléfono para contactarlo, y preguntar si tienen actividades en particular a desempeñar por parte del vigilante asignado, las cuales deberán ser proporcionadas por escrito</w:t>
      </w:r>
      <w:r w:rsidR="00B72DC7" w:rsidRPr="00CB2F24">
        <w:rPr>
          <w:rFonts w:ascii="Arial" w:hAnsi="Arial" w:cs="Arial"/>
          <w:sz w:val="20"/>
          <w:szCs w:val="20"/>
        </w:rPr>
        <w:t xml:space="preserve"> al o los elementos de dicha oficina en un </w:t>
      </w:r>
      <w:r w:rsidR="00B72DC7" w:rsidRPr="00CB2F24">
        <w:rPr>
          <w:rFonts w:ascii="Arial" w:hAnsi="Arial" w:cs="Arial"/>
          <w:b/>
          <w:sz w:val="20"/>
          <w:szCs w:val="20"/>
        </w:rPr>
        <w:t>máximo de 5 días</w:t>
      </w:r>
      <w:r w:rsidR="00B72DC7" w:rsidRPr="00CB2F24">
        <w:rPr>
          <w:rFonts w:ascii="Arial" w:hAnsi="Arial" w:cs="Arial"/>
          <w:sz w:val="20"/>
          <w:szCs w:val="20"/>
        </w:rPr>
        <w:t>.</w:t>
      </w:r>
    </w:p>
    <w:p w14:paraId="5CC74A1B" w14:textId="77777777" w:rsidR="00CB2F24" w:rsidRPr="00CB2F24" w:rsidRDefault="00CB2F24" w:rsidP="00CB2F24">
      <w:pPr>
        <w:pStyle w:val="Prrafodelista"/>
        <w:ind w:left="284"/>
        <w:jc w:val="both"/>
        <w:rPr>
          <w:rFonts w:ascii="Arial" w:hAnsi="Arial" w:cs="Arial"/>
          <w:sz w:val="20"/>
          <w:szCs w:val="20"/>
        </w:rPr>
      </w:pPr>
    </w:p>
    <w:p w14:paraId="6472E5B1" w14:textId="77777777" w:rsidR="00CB2F24" w:rsidRDefault="00176CE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Tener un proceso efectivo para </w:t>
      </w:r>
      <w:r w:rsidR="00F520F8" w:rsidRPr="00CB2F24">
        <w:rPr>
          <w:rFonts w:ascii="Arial" w:hAnsi="Arial" w:cs="Arial"/>
          <w:sz w:val="20"/>
          <w:szCs w:val="20"/>
        </w:rPr>
        <w:t xml:space="preserve">verificar en cada cambio de turno, la asistencia de los elementos y en caso de detectar inasistencia en ese momento, proceder a la sustitución correspondiente, debiendo tomar las previsiones necesarias para los casos de vacaciones e incapacidades en </w:t>
      </w:r>
      <w:r w:rsidR="00D45F7B" w:rsidRPr="00CB2F24">
        <w:rPr>
          <w:rFonts w:ascii="Arial" w:hAnsi="Arial" w:cs="Arial"/>
          <w:sz w:val="20"/>
          <w:szCs w:val="20"/>
        </w:rPr>
        <w:t>las qu</w:t>
      </w:r>
      <w:r w:rsidR="00616B85">
        <w:rPr>
          <w:rFonts w:ascii="Arial" w:hAnsi="Arial" w:cs="Arial"/>
          <w:sz w:val="20"/>
          <w:szCs w:val="20"/>
        </w:rPr>
        <w:t>e incurra su personal y dar respuestas al respecto al personal.</w:t>
      </w:r>
    </w:p>
    <w:p w14:paraId="26E2A91E" w14:textId="77777777" w:rsidR="00B10981" w:rsidRDefault="00B10981" w:rsidP="00B10981">
      <w:pPr>
        <w:pStyle w:val="Prrafodelista"/>
        <w:ind w:left="284"/>
        <w:jc w:val="both"/>
        <w:rPr>
          <w:rFonts w:ascii="Arial" w:hAnsi="Arial" w:cs="Arial"/>
          <w:sz w:val="20"/>
          <w:szCs w:val="20"/>
        </w:rPr>
      </w:pPr>
    </w:p>
    <w:p w14:paraId="607EBA5D" w14:textId="489D023D" w:rsidR="00B10981"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Revisar que los elementos de vigilancia tengan en todo momento formatos de bitácoras y plumas para los registros correspondientes en las misma</w:t>
      </w:r>
      <w:r w:rsidR="00F171F2">
        <w:rPr>
          <w:rFonts w:ascii="Arial" w:hAnsi="Arial" w:cs="Arial"/>
          <w:sz w:val="20"/>
          <w:szCs w:val="20"/>
        </w:rPr>
        <w:t xml:space="preserve"> y que estos se estén llevando a cabo por parte de los elementos de vigilancia.</w:t>
      </w:r>
    </w:p>
    <w:p w14:paraId="78C07326" w14:textId="77777777" w:rsidR="00CB2F24" w:rsidRPr="00CB2F24" w:rsidRDefault="00CB2F24" w:rsidP="00CB2F24">
      <w:pPr>
        <w:pStyle w:val="Prrafodelista"/>
        <w:ind w:left="284"/>
        <w:jc w:val="both"/>
        <w:rPr>
          <w:rFonts w:ascii="Arial" w:hAnsi="Arial" w:cs="Arial"/>
          <w:sz w:val="20"/>
          <w:szCs w:val="20"/>
        </w:rPr>
      </w:pPr>
    </w:p>
    <w:p w14:paraId="0A0E7231" w14:textId="77777777" w:rsidR="00F520F8" w:rsidRDefault="00CB2F24"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C</w:t>
      </w:r>
      <w:r w:rsidR="00F520F8" w:rsidRPr="00CB2F24">
        <w:rPr>
          <w:rFonts w:ascii="Arial" w:hAnsi="Arial" w:cs="Arial"/>
          <w:sz w:val="20"/>
          <w:szCs w:val="20"/>
        </w:rPr>
        <w:t>ubrir las inasistencias en un plazo máximo de 2 horas contadas a partir de</w:t>
      </w:r>
      <w:r w:rsidRPr="00CB2F24">
        <w:rPr>
          <w:rFonts w:ascii="Arial" w:hAnsi="Arial" w:cs="Arial"/>
          <w:sz w:val="20"/>
          <w:szCs w:val="20"/>
        </w:rPr>
        <w:t xml:space="preserve"> que le sea informado</w:t>
      </w:r>
      <w:r w:rsidR="00F520F8" w:rsidRPr="00CB2F24">
        <w:rPr>
          <w:rFonts w:ascii="Arial" w:hAnsi="Arial" w:cs="Arial"/>
          <w:sz w:val="20"/>
          <w:szCs w:val="20"/>
        </w:rPr>
        <w:t xml:space="preserve"> por part</w:t>
      </w:r>
      <w:r w:rsidR="00984373" w:rsidRPr="00CB2F24">
        <w:rPr>
          <w:rFonts w:ascii="Arial" w:hAnsi="Arial" w:cs="Arial"/>
          <w:sz w:val="20"/>
          <w:szCs w:val="20"/>
        </w:rPr>
        <w:t xml:space="preserve">e del área usuaria a la empresa </w:t>
      </w:r>
      <w:r w:rsidR="00221758" w:rsidRPr="00CB2F24">
        <w:rPr>
          <w:rFonts w:ascii="Arial" w:hAnsi="Arial" w:cs="Arial"/>
          <w:sz w:val="20"/>
          <w:szCs w:val="20"/>
        </w:rPr>
        <w:t>mediante corre</w:t>
      </w:r>
      <w:r w:rsidR="00984373" w:rsidRPr="00CB2F24">
        <w:rPr>
          <w:rFonts w:ascii="Arial" w:hAnsi="Arial" w:cs="Arial"/>
          <w:sz w:val="20"/>
          <w:szCs w:val="20"/>
        </w:rPr>
        <w:t xml:space="preserve">o </w:t>
      </w:r>
      <w:r w:rsidR="00221758" w:rsidRPr="00CB2F24">
        <w:rPr>
          <w:rFonts w:ascii="Arial" w:hAnsi="Arial" w:cs="Arial"/>
          <w:sz w:val="20"/>
          <w:szCs w:val="20"/>
        </w:rPr>
        <w:t>electrónico</w:t>
      </w:r>
      <w:r w:rsidR="00984373" w:rsidRPr="00CB2F24">
        <w:rPr>
          <w:rFonts w:ascii="Arial" w:hAnsi="Arial" w:cs="Arial"/>
          <w:sz w:val="20"/>
          <w:szCs w:val="20"/>
        </w:rPr>
        <w:t xml:space="preserve"> que proporcion</w:t>
      </w:r>
      <w:r w:rsidR="00221758" w:rsidRPr="00CB2F24">
        <w:rPr>
          <w:rFonts w:ascii="Arial" w:hAnsi="Arial" w:cs="Arial"/>
          <w:sz w:val="20"/>
          <w:szCs w:val="20"/>
        </w:rPr>
        <w:t>ó</w:t>
      </w:r>
      <w:r w:rsidR="00984373" w:rsidRPr="00CB2F24">
        <w:rPr>
          <w:rFonts w:ascii="Arial" w:hAnsi="Arial" w:cs="Arial"/>
          <w:sz w:val="20"/>
          <w:szCs w:val="20"/>
        </w:rPr>
        <w:t xml:space="preserve"> al encargado de la oficina</w:t>
      </w:r>
      <w:r>
        <w:rPr>
          <w:rFonts w:ascii="Arial" w:hAnsi="Arial" w:cs="Arial"/>
          <w:sz w:val="20"/>
          <w:szCs w:val="20"/>
        </w:rPr>
        <w:t>.</w:t>
      </w:r>
    </w:p>
    <w:p w14:paraId="673F7F2A" w14:textId="77777777" w:rsidR="00CB2F24" w:rsidRPr="00CB2F24" w:rsidRDefault="00CB2F24" w:rsidP="00CB2F24">
      <w:pPr>
        <w:pStyle w:val="Prrafodelista"/>
        <w:ind w:left="284"/>
        <w:jc w:val="both"/>
        <w:rPr>
          <w:rFonts w:ascii="Arial" w:hAnsi="Arial" w:cs="Arial"/>
          <w:sz w:val="20"/>
          <w:szCs w:val="20"/>
        </w:rPr>
      </w:pPr>
    </w:p>
    <w:p w14:paraId="09FE6566" w14:textId="77777777" w:rsidR="00F520F8"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Identificar al personal q</w:t>
      </w:r>
      <w:r w:rsidR="005E0E5C" w:rsidRPr="00CB2F24">
        <w:rPr>
          <w:rFonts w:ascii="Arial" w:hAnsi="Arial" w:cs="Arial"/>
          <w:sz w:val="20"/>
          <w:szCs w:val="20"/>
        </w:rPr>
        <w:t xml:space="preserve">ue incumpla con las obligaciones y/o consignas </w:t>
      </w:r>
      <w:r w:rsidRPr="00CB2F24">
        <w:rPr>
          <w:rFonts w:ascii="Arial" w:hAnsi="Arial" w:cs="Arial"/>
          <w:sz w:val="20"/>
          <w:szCs w:val="20"/>
        </w:rPr>
        <w:t xml:space="preserve">objeto del servicio y abstenerse de enviarlo a otra </w:t>
      </w:r>
      <w:r w:rsidR="005E0E5C" w:rsidRPr="00CB2F24">
        <w:rPr>
          <w:rFonts w:ascii="Arial" w:hAnsi="Arial" w:cs="Arial"/>
          <w:sz w:val="20"/>
          <w:szCs w:val="20"/>
        </w:rPr>
        <w:t>área</w:t>
      </w:r>
      <w:r w:rsidRPr="00CB2F24">
        <w:rPr>
          <w:rFonts w:ascii="Arial" w:hAnsi="Arial" w:cs="Arial"/>
          <w:sz w:val="20"/>
          <w:szCs w:val="20"/>
        </w:rPr>
        <w:t xml:space="preserve"> de las señaladas en cada uno de los Ane</w:t>
      </w:r>
      <w:r w:rsidR="00125935" w:rsidRPr="00CB2F24">
        <w:rPr>
          <w:rFonts w:ascii="Arial" w:hAnsi="Arial" w:cs="Arial"/>
          <w:sz w:val="20"/>
          <w:szCs w:val="20"/>
        </w:rPr>
        <w:t xml:space="preserve">xos del Apartado de Vigilancia </w:t>
      </w:r>
      <w:r w:rsidRPr="00CB2F24">
        <w:rPr>
          <w:rFonts w:ascii="Arial" w:hAnsi="Arial" w:cs="Arial"/>
          <w:sz w:val="20"/>
          <w:szCs w:val="20"/>
        </w:rPr>
        <w:t>para que preste el servicio.</w:t>
      </w:r>
    </w:p>
    <w:p w14:paraId="7F84A62F" w14:textId="77777777" w:rsidR="00CB2F24" w:rsidRPr="00CB2F24" w:rsidRDefault="00CB2F24" w:rsidP="00CB2F24">
      <w:pPr>
        <w:pStyle w:val="Prrafodelista"/>
        <w:ind w:left="284"/>
        <w:jc w:val="both"/>
        <w:rPr>
          <w:rFonts w:ascii="Arial" w:hAnsi="Arial" w:cs="Arial"/>
          <w:sz w:val="20"/>
          <w:szCs w:val="20"/>
        </w:rPr>
      </w:pPr>
    </w:p>
    <w:p w14:paraId="1EE858C1" w14:textId="1208AAEA" w:rsidR="00984373" w:rsidRDefault="00984373"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Realizar en cada oficina (mínimo una visita en horario matutino y</w:t>
      </w:r>
      <w:r w:rsidR="00CA5320" w:rsidRPr="00CB2F24">
        <w:rPr>
          <w:rFonts w:ascii="Arial" w:hAnsi="Arial" w:cs="Arial"/>
          <w:sz w:val="20"/>
          <w:szCs w:val="20"/>
        </w:rPr>
        <w:t>/o</w:t>
      </w:r>
      <w:r w:rsidRPr="00CB2F24">
        <w:rPr>
          <w:rFonts w:ascii="Arial" w:hAnsi="Arial" w:cs="Arial"/>
          <w:sz w:val="20"/>
          <w:szCs w:val="20"/>
        </w:rPr>
        <w:t xml:space="preserve"> vespertino</w:t>
      </w:r>
      <w:r w:rsidR="00F171F2">
        <w:rPr>
          <w:rFonts w:ascii="Arial" w:hAnsi="Arial" w:cs="Arial"/>
          <w:sz w:val="20"/>
          <w:szCs w:val="20"/>
        </w:rPr>
        <w:t>)</w:t>
      </w:r>
      <w:r w:rsidR="009F354F" w:rsidRPr="00CB2F24">
        <w:rPr>
          <w:rFonts w:ascii="Arial" w:hAnsi="Arial" w:cs="Arial"/>
          <w:sz w:val="20"/>
          <w:szCs w:val="20"/>
        </w:rPr>
        <w:t>,</w:t>
      </w:r>
      <w:r w:rsidRPr="00CB2F24">
        <w:rPr>
          <w:rFonts w:ascii="Arial" w:hAnsi="Arial" w:cs="Arial"/>
          <w:sz w:val="20"/>
          <w:szCs w:val="20"/>
        </w:rPr>
        <w:t xml:space="preserve"> </w:t>
      </w:r>
      <w:r w:rsidR="00F171F2">
        <w:rPr>
          <w:rFonts w:ascii="Arial" w:hAnsi="Arial" w:cs="Arial"/>
          <w:sz w:val="20"/>
          <w:szCs w:val="20"/>
        </w:rPr>
        <w:t>en cada visita deberá presentar el formato de visitas de supervisión, en caso de que no se encuentre personal que valide su visita, deberá de tomar evidencia fotográfica donde se constate fecha y hora de la visita, en caso contrario no se tomará en cuenta dicha visita de supervisión.</w:t>
      </w:r>
    </w:p>
    <w:p w14:paraId="52A1AB5F" w14:textId="77777777" w:rsidR="00CB2F24" w:rsidRPr="00CB2F24" w:rsidRDefault="00CB2F24" w:rsidP="00CB2F24">
      <w:pPr>
        <w:pStyle w:val="Prrafodelista"/>
        <w:ind w:left="284"/>
        <w:jc w:val="both"/>
        <w:rPr>
          <w:rFonts w:ascii="Arial" w:hAnsi="Arial" w:cs="Arial"/>
          <w:sz w:val="20"/>
          <w:szCs w:val="20"/>
        </w:rPr>
      </w:pPr>
    </w:p>
    <w:p w14:paraId="1F382B63" w14:textId="77777777" w:rsidR="00F520F8" w:rsidRDefault="00176CE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Gestionará ante la </w:t>
      </w:r>
      <w:r w:rsidR="00F520F8" w:rsidRPr="00CB2F24">
        <w:rPr>
          <w:rFonts w:ascii="Arial" w:hAnsi="Arial" w:cs="Arial"/>
          <w:sz w:val="20"/>
          <w:szCs w:val="20"/>
        </w:rPr>
        <w:t>oficina administrativa de su empresa, las necesidades del personal que se encuentre prestando el servicio, respecto a su registro ante el IMSS, su pago puntual y a que cuenten con las herramientas indispensables para llevar a</w:t>
      </w:r>
      <w:r w:rsidR="00D45F7B" w:rsidRPr="00CB2F24">
        <w:rPr>
          <w:rFonts w:ascii="Arial" w:hAnsi="Arial" w:cs="Arial"/>
          <w:sz w:val="20"/>
          <w:szCs w:val="20"/>
        </w:rPr>
        <w:t xml:space="preserve"> cabo sus actividades; así como</w:t>
      </w:r>
      <w:r w:rsidR="00F520F8" w:rsidRPr="00CB2F24">
        <w:rPr>
          <w:rFonts w:ascii="Arial" w:hAnsi="Arial" w:cs="Arial"/>
          <w:sz w:val="20"/>
          <w:szCs w:val="20"/>
        </w:rPr>
        <w:t xml:space="preserve"> considerará los acontecimientos más relevantes para propuestas de mejora.</w:t>
      </w:r>
    </w:p>
    <w:p w14:paraId="48E54091" w14:textId="77777777" w:rsidR="00CB2F24" w:rsidRPr="00CB2F24" w:rsidRDefault="00CB2F24" w:rsidP="00CB2F24">
      <w:pPr>
        <w:pStyle w:val="Prrafodelista"/>
        <w:ind w:left="284"/>
        <w:jc w:val="both"/>
        <w:rPr>
          <w:rFonts w:ascii="Arial" w:hAnsi="Arial" w:cs="Arial"/>
          <w:sz w:val="20"/>
          <w:szCs w:val="20"/>
        </w:rPr>
      </w:pPr>
    </w:p>
    <w:p w14:paraId="1DEADF15" w14:textId="77777777" w:rsidR="00F520F8" w:rsidRDefault="005E0E5C"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Verificar el uso del gafe</w:t>
      </w:r>
      <w:r w:rsidR="00F520F8" w:rsidRPr="00CB2F24">
        <w:rPr>
          <w:rFonts w:ascii="Arial" w:hAnsi="Arial" w:cs="Arial"/>
          <w:sz w:val="20"/>
          <w:szCs w:val="20"/>
        </w:rPr>
        <w:t>te, uniforme y fornitura completos de cada elemento activo.</w:t>
      </w:r>
    </w:p>
    <w:p w14:paraId="567CEB64" w14:textId="77777777" w:rsidR="00CB2F24" w:rsidRPr="00CB2F24" w:rsidRDefault="00CB2F24" w:rsidP="00CB2F24">
      <w:pPr>
        <w:pStyle w:val="Prrafodelista"/>
        <w:ind w:left="284"/>
        <w:jc w:val="both"/>
        <w:rPr>
          <w:rFonts w:ascii="Arial" w:hAnsi="Arial" w:cs="Arial"/>
          <w:sz w:val="20"/>
          <w:szCs w:val="20"/>
        </w:rPr>
      </w:pPr>
    </w:p>
    <w:p w14:paraId="115F2F1A" w14:textId="77777777" w:rsidR="005673C9"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Atender de manera inmediata, las llamadas telefónicas, correos electrónicos y oficios que le sean realizados y girados por </w:t>
      </w:r>
      <w:r w:rsidR="005E0E5C" w:rsidRPr="00CB2F24">
        <w:rPr>
          <w:rFonts w:ascii="Arial" w:hAnsi="Arial" w:cs="Arial"/>
          <w:sz w:val="20"/>
          <w:szCs w:val="20"/>
        </w:rPr>
        <w:t xml:space="preserve">la Dirección de </w:t>
      </w:r>
      <w:r w:rsidR="00CA5320" w:rsidRPr="00CB2F24">
        <w:rPr>
          <w:rFonts w:ascii="Arial" w:hAnsi="Arial" w:cs="Arial"/>
          <w:sz w:val="20"/>
          <w:szCs w:val="20"/>
        </w:rPr>
        <w:t xml:space="preserve">Servicios Generales de la Dirección General de </w:t>
      </w:r>
      <w:r w:rsidR="005E0E5C" w:rsidRPr="00CB2F24">
        <w:rPr>
          <w:rFonts w:ascii="Arial" w:hAnsi="Arial" w:cs="Arial"/>
          <w:sz w:val="20"/>
          <w:szCs w:val="20"/>
        </w:rPr>
        <w:t>Recursos Materiales</w:t>
      </w:r>
      <w:r w:rsidR="00CA5320" w:rsidRPr="00CB2F24">
        <w:rPr>
          <w:rFonts w:ascii="Arial" w:hAnsi="Arial" w:cs="Arial"/>
          <w:sz w:val="20"/>
          <w:szCs w:val="20"/>
        </w:rPr>
        <w:t>, Servicios Generales y Catastro</w:t>
      </w:r>
      <w:r w:rsidR="005E0E5C" w:rsidRPr="00CB2F24">
        <w:rPr>
          <w:rFonts w:ascii="Arial" w:hAnsi="Arial" w:cs="Arial"/>
          <w:sz w:val="20"/>
          <w:szCs w:val="20"/>
        </w:rPr>
        <w:t xml:space="preserve"> y</w:t>
      </w:r>
      <w:r w:rsidR="00CA5320" w:rsidRPr="00CB2F24">
        <w:rPr>
          <w:rFonts w:ascii="Arial" w:hAnsi="Arial" w:cs="Arial"/>
          <w:sz w:val="20"/>
          <w:szCs w:val="20"/>
        </w:rPr>
        <w:t>/o</w:t>
      </w:r>
      <w:r w:rsidR="005E0E5C" w:rsidRPr="00CB2F24">
        <w:rPr>
          <w:rFonts w:ascii="Arial" w:hAnsi="Arial" w:cs="Arial"/>
          <w:sz w:val="20"/>
          <w:szCs w:val="20"/>
        </w:rPr>
        <w:t xml:space="preserve"> </w:t>
      </w:r>
      <w:r w:rsidR="003D0F8F" w:rsidRPr="00CB2F24">
        <w:rPr>
          <w:rFonts w:ascii="Arial" w:hAnsi="Arial" w:cs="Arial"/>
          <w:sz w:val="20"/>
          <w:szCs w:val="20"/>
        </w:rPr>
        <w:t xml:space="preserve">el área administrativa de la </w:t>
      </w:r>
      <w:r w:rsidR="00CA5320" w:rsidRPr="00CB2F24">
        <w:rPr>
          <w:rFonts w:ascii="Arial" w:hAnsi="Arial" w:cs="Arial"/>
          <w:sz w:val="20"/>
          <w:szCs w:val="20"/>
        </w:rPr>
        <w:t xml:space="preserve">Dependencia y </w:t>
      </w:r>
      <w:r w:rsidR="003D0F8F" w:rsidRPr="00CB2F24">
        <w:rPr>
          <w:rFonts w:ascii="Arial" w:hAnsi="Arial" w:cs="Arial"/>
          <w:sz w:val="20"/>
          <w:szCs w:val="20"/>
        </w:rPr>
        <w:t>Entidad</w:t>
      </w:r>
      <w:r w:rsidR="00CA5320" w:rsidRPr="00CB2F24">
        <w:rPr>
          <w:rFonts w:ascii="Arial" w:hAnsi="Arial" w:cs="Arial"/>
          <w:sz w:val="20"/>
          <w:szCs w:val="20"/>
        </w:rPr>
        <w:t>.</w:t>
      </w:r>
    </w:p>
    <w:p w14:paraId="0B9EAEC6" w14:textId="77777777" w:rsidR="00CB2F24" w:rsidRPr="00CB2F24" w:rsidRDefault="00CB2F24" w:rsidP="00CB2F24">
      <w:pPr>
        <w:pStyle w:val="Prrafodelista"/>
        <w:ind w:left="284"/>
        <w:jc w:val="both"/>
        <w:rPr>
          <w:rFonts w:ascii="Arial" w:hAnsi="Arial" w:cs="Arial"/>
          <w:sz w:val="20"/>
          <w:szCs w:val="20"/>
        </w:rPr>
      </w:pPr>
    </w:p>
    <w:p w14:paraId="61A3897D" w14:textId="77777777" w:rsidR="00F520F8" w:rsidRDefault="00CB2F24"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Informar al encargada/o</w:t>
      </w:r>
      <w:r w:rsidR="00F520F8" w:rsidRPr="00CB2F24">
        <w:rPr>
          <w:rFonts w:ascii="Arial" w:hAnsi="Arial" w:cs="Arial"/>
          <w:sz w:val="20"/>
          <w:szCs w:val="20"/>
        </w:rPr>
        <w:t xml:space="preserve"> del área usuaria que se describe en los Anexos del Apartado de Vigilancia, si durante el plazo de ejecución del servicio, le fue necesario cambiar al personal contratado para la prestación del servicio, presentándoles el alta de</w:t>
      </w:r>
      <w:r w:rsidR="003E4830" w:rsidRPr="00CB2F24">
        <w:rPr>
          <w:rFonts w:ascii="Arial" w:hAnsi="Arial" w:cs="Arial"/>
          <w:sz w:val="20"/>
          <w:szCs w:val="20"/>
        </w:rPr>
        <w:t xml:space="preserve">l nuevo </w:t>
      </w:r>
      <w:r w:rsidR="00CA5320" w:rsidRPr="00CB2F24">
        <w:rPr>
          <w:rFonts w:ascii="Arial" w:hAnsi="Arial" w:cs="Arial"/>
          <w:sz w:val="20"/>
          <w:szCs w:val="20"/>
        </w:rPr>
        <w:t xml:space="preserve">elemento ante el IMSS, e informando a la Dirección de Servicios Generales de la Dirección General de Recursos Materiales, Servicios Generales y Catastro el cambio, así como la entrega del formato en </w:t>
      </w:r>
      <w:r w:rsidR="00CA5320" w:rsidRPr="00CB2F24">
        <w:rPr>
          <w:rFonts w:ascii="Arial" w:hAnsi="Arial" w:cs="Arial"/>
          <w:sz w:val="20"/>
          <w:szCs w:val="20"/>
        </w:rPr>
        <w:lastRenderedPageBreak/>
        <w:t>original de instalación del nuevo elemento</w:t>
      </w:r>
      <w:r w:rsidR="005953A6" w:rsidRPr="00CB2F24">
        <w:rPr>
          <w:rFonts w:ascii="Arial" w:hAnsi="Arial" w:cs="Arial"/>
          <w:sz w:val="20"/>
          <w:szCs w:val="20"/>
        </w:rPr>
        <w:t>,</w:t>
      </w:r>
      <w:r w:rsidR="00CA5320" w:rsidRPr="00CB2F24">
        <w:rPr>
          <w:rFonts w:ascii="Arial" w:hAnsi="Arial" w:cs="Arial"/>
          <w:sz w:val="20"/>
          <w:szCs w:val="20"/>
        </w:rPr>
        <w:t xml:space="preserve"> en caso de ser alguna oficina de Dependencia o copia para el caso de Entidades.</w:t>
      </w:r>
    </w:p>
    <w:p w14:paraId="59DE7D04" w14:textId="77777777" w:rsidR="00FC67BC" w:rsidRPr="00FC67BC" w:rsidRDefault="00FC67BC" w:rsidP="00FC67BC">
      <w:pPr>
        <w:pStyle w:val="Prrafodelista"/>
        <w:rPr>
          <w:rFonts w:ascii="Arial" w:hAnsi="Arial" w:cs="Arial"/>
          <w:sz w:val="20"/>
          <w:szCs w:val="20"/>
        </w:rPr>
      </w:pPr>
    </w:p>
    <w:p w14:paraId="476EDEEA" w14:textId="77777777" w:rsidR="0074178A" w:rsidRPr="00CB2F24"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Vigilar que el personal no doble su turno, esto es, que continúe desempeñando servicios extraordinarios una vez concluido su turno; si esto ocurre será considerado como UNA FALTA</w:t>
      </w:r>
      <w:r w:rsidR="00CA5320" w:rsidRPr="00CB2F24">
        <w:rPr>
          <w:rFonts w:ascii="Arial" w:hAnsi="Arial" w:cs="Arial"/>
          <w:sz w:val="20"/>
          <w:szCs w:val="20"/>
        </w:rPr>
        <w:t>, adicional a la sanción que corresponda.</w:t>
      </w:r>
    </w:p>
    <w:p w14:paraId="036A9665" w14:textId="77777777" w:rsidR="00CB2F24" w:rsidRPr="00CB2F24" w:rsidRDefault="00CB2F24" w:rsidP="00CB2F24">
      <w:pPr>
        <w:pStyle w:val="Prrafodelista"/>
        <w:ind w:left="284"/>
        <w:jc w:val="both"/>
        <w:rPr>
          <w:rFonts w:ascii="Arial" w:hAnsi="Arial" w:cs="Arial"/>
          <w:sz w:val="20"/>
          <w:szCs w:val="20"/>
        </w:rPr>
      </w:pPr>
    </w:p>
    <w:p w14:paraId="2B185CEF" w14:textId="583B7950"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Vigilar que no existan familiares del elemento de vigilancia asignado dentro del inmueble a </w:t>
      </w:r>
      <w:r w:rsidR="00023255" w:rsidRPr="00CB2F24">
        <w:rPr>
          <w:rFonts w:ascii="Arial" w:hAnsi="Arial" w:cs="Arial"/>
          <w:sz w:val="20"/>
          <w:szCs w:val="20"/>
        </w:rPr>
        <w:t>resguardo</w:t>
      </w:r>
      <w:r w:rsidRPr="00CB2F24">
        <w:rPr>
          <w:rFonts w:ascii="Arial" w:hAnsi="Arial" w:cs="Arial"/>
          <w:sz w:val="20"/>
          <w:szCs w:val="20"/>
        </w:rPr>
        <w:t xml:space="preserve"> (servidores públicos y/o elementos de limpieza).</w:t>
      </w:r>
    </w:p>
    <w:p w14:paraId="60B21829" w14:textId="77777777" w:rsidR="00CB2F24" w:rsidRPr="00CB2F24" w:rsidRDefault="00CB2F24" w:rsidP="00CB2F24">
      <w:pPr>
        <w:pStyle w:val="Prrafodelista"/>
        <w:ind w:left="284"/>
        <w:jc w:val="both"/>
        <w:rPr>
          <w:rFonts w:ascii="Arial" w:hAnsi="Arial" w:cs="Arial"/>
          <w:sz w:val="20"/>
          <w:szCs w:val="20"/>
        </w:rPr>
      </w:pPr>
    </w:p>
    <w:p w14:paraId="2B55C6D8" w14:textId="77777777"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En general supervisar el cumplimiento del Anexo I</w:t>
      </w:r>
      <w:r w:rsidR="00324C34" w:rsidRPr="00CB2F24">
        <w:rPr>
          <w:rFonts w:ascii="Arial" w:hAnsi="Arial" w:cs="Arial"/>
          <w:sz w:val="20"/>
          <w:szCs w:val="20"/>
        </w:rPr>
        <w:t xml:space="preserve"> Descripción del Servicio de Vigilancia</w:t>
      </w:r>
      <w:r w:rsidR="00DA08FF" w:rsidRPr="00CB2F24">
        <w:rPr>
          <w:rFonts w:ascii="Arial" w:hAnsi="Arial" w:cs="Arial"/>
          <w:sz w:val="20"/>
          <w:szCs w:val="20"/>
        </w:rPr>
        <w:t>.</w:t>
      </w:r>
    </w:p>
    <w:p w14:paraId="14BA202B" w14:textId="77777777" w:rsidR="00CB2F24" w:rsidRPr="00CB2F24" w:rsidRDefault="00CB2F24" w:rsidP="00CB2F24">
      <w:pPr>
        <w:pStyle w:val="Prrafodelista"/>
        <w:ind w:left="284"/>
        <w:jc w:val="both"/>
        <w:rPr>
          <w:rFonts w:ascii="Arial" w:hAnsi="Arial" w:cs="Arial"/>
          <w:sz w:val="20"/>
          <w:szCs w:val="20"/>
        </w:rPr>
      </w:pPr>
    </w:p>
    <w:p w14:paraId="4370C0FA" w14:textId="4F8FF5BF" w:rsidR="009F354F" w:rsidRDefault="009F354F"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Deberá reportarse por lo menos una vez al mes con el encargado de la Unidad Administrativa, para verificar si las actividades de los elementos se están realizando de manera adecuada a la necesidad de dicha oficina o si existen sugerencias </w:t>
      </w:r>
      <w:r w:rsidR="00BE1C6A" w:rsidRPr="00CB2F24">
        <w:rPr>
          <w:rFonts w:ascii="Arial" w:hAnsi="Arial" w:cs="Arial"/>
          <w:sz w:val="20"/>
          <w:szCs w:val="20"/>
        </w:rPr>
        <w:t>de mejoras para el mismo</w:t>
      </w:r>
      <w:r w:rsidR="00F171F2">
        <w:rPr>
          <w:rFonts w:ascii="Arial" w:hAnsi="Arial" w:cs="Arial"/>
          <w:sz w:val="20"/>
          <w:szCs w:val="20"/>
        </w:rPr>
        <w:t xml:space="preserve"> y plasmar dicha </w:t>
      </w:r>
      <w:r w:rsidR="008D0D64">
        <w:rPr>
          <w:rFonts w:ascii="Arial" w:hAnsi="Arial" w:cs="Arial"/>
          <w:sz w:val="20"/>
          <w:szCs w:val="20"/>
        </w:rPr>
        <w:t>oficina</w:t>
      </w:r>
      <w:r w:rsidR="00F171F2">
        <w:rPr>
          <w:rFonts w:ascii="Arial" w:hAnsi="Arial" w:cs="Arial"/>
          <w:sz w:val="20"/>
          <w:szCs w:val="20"/>
        </w:rPr>
        <w:t xml:space="preserve"> en el formato de visitas de supervisión, el cual deberá estar firmado por el personal con quien </w:t>
      </w:r>
      <w:r w:rsidR="008D0D64">
        <w:rPr>
          <w:rFonts w:ascii="Arial" w:hAnsi="Arial" w:cs="Arial"/>
          <w:sz w:val="20"/>
          <w:szCs w:val="20"/>
        </w:rPr>
        <w:t>realizo</w:t>
      </w:r>
      <w:r w:rsidR="00F171F2">
        <w:rPr>
          <w:rFonts w:ascii="Arial" w:hAnsi="Arial" w:cs="Arial"/>
          <w:sz w:val="20"/>
          <w:szCs w:val="20"/>
        </w:rPr>
        <w:t xml:space="preserve"> la visita.</w:t>
      </w:r>
    </w:p>
    <w:p w14:paraId="57A808DE" w14:textId="77777777" w:rsidR="00CB2F24" w:rsidRPr="00CB2F24" w:rsidRDefault="00CB2F24" w:rsidP="00CB2F24">
      <w:pPr>
        <w:pStyle w:val="Prrafodelista"/>
        <w:ind w:left="284"/>
        <w:jc w:val="both"/>
        <w:rPr>
          <w:rFonts w:ascii="Arial" w:hAnsi="Arial" w:cs="Arial"/>
          <w:sz w:val="20"/>
          <w:szCs w:val="20"/>
        </w:rPr>
      </w:pPr>
    </w:p>
    <w:p w14:paraId="42824F31" w14:textId="77777777" w:rsidR="00271711" w:rsidRDefault="00271711"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La</w:t>
      </w:r>
      <w:r w:rsidR="005953A6" w:rsidRPr="00CB2F24">
        <w:rPr>
          <w:rFonts w:ascii="Arial" w:hAnsi="Arial" w:cs="Arial"/>
          <w:sz w:val="20"/>
          <w:szCs w:val="20"/>
        </w:rPr>
        <w:t>s</w:t>
      </w:r>
      <w:r w:rsidRPr="00CB2F24">
        <w:rPr>
          <w:rFonts w:ascii="Arial" w:hAnsi="Arial" w:cs="Arial"/>
          <w:sz w:val="20"/>
          <w:szCs w:val="20"/>
        </w:rPr>
        <w:t xml:space="preserve"> adicionales que le sean solicitadas por la Dirección de Servicios Generales de la Dirección General de Recursos Materiales</w:t>
      </w:r>
      <w:r w:rsidR="003557F9" w:rsidRPr="00CB2F24">
        <w:rPr>
          <w:rFonts w:ascii="Arial" w:hAnsi="Arial" w:cs="Arial"/>
          <w:sz w:val="20"/>
          <w:szCs w:val="20"/>
        </w:rPr>
        <w:t>, Servicios Generales y Catastro y/o el Titular de la Dependencia y/o Entidad</w:t>
      </w:r>
      <w:r w:rsidRPr="00CB2F24">
        <w:rPr>
          <w:rFonts w:ascii="Arial" w:hAnsi="Arial" w:cs="Arial"/>
          <w:sz w:val="20"/>
          <w:szCs w:val="20"/>
        </w:rPr>
        <w:t xml:space="preserve">, </w:t>
      </w:r>
      <w:r w:rsidR="005953A6" w:rsidRPr="00CB2F24">
        <w:rPr>
          <w:rFonts w:ascii="Arial" w:hAnsi="Arial" w:cs="Arial"/>
          <w:sz w:val="20"/>
          <w:szCs w:val="20"/>
        </w:rPr>
        <w:t xml:space="preserve">de manera </w:t>
      </w:r>
      <w:r w:rsidR="003557F9" w:rsidRPr="00CB2F24">
        <w:rPr>
          <w:rFonts w:ascii="Arial" w:hAnsi="Arial" w:cs="Arial"/>
          <w:sz w:val="20"/>
          <w:szCs w:val="20"/>
        </w:rPr>
        <w:t xml:space="preserve">escrita y </w:t>
      </w:r>
      <w:r w:rsidRPr="00CB2F24">
        <w:rPr>
          <w:rFonts w:ascii="Arial" w:hAnsi="Arial" w:cs="Arial"/>
          <w:sz w:val="20"/>
          <w:szCs w:val="20"/>
        </w:rPr>
        <w:t xml:space="preserve">que correspondan </w:t>
      </w:r>
      <w:r w:rsidR="003557F9" w:rsidRPr="00CB2F24">
        <w:rPr>
          <w:rFonts w:ascii="Arial" w:hAnsi="Arial" w:cs="Arial"/>
          <w:sz w:val="20"/>
          <w:szCs w:val="20"/>
        </w:rPr>
        <w:t xml:space="preserve">para </w:t>
      </w:r>
      <w:r w:rsidRPr="00CB2F24">
        <w:rPr>
          <w:rFonts w:ascii="Arial" w:hAnsi="Arial" w:cs="Arial"/>
          <w:sz w:val="20"/>
          <w:szCs w:val="20"/>
        </w:rPr>
        <w:t>la mejora del servicio de vigilancia.</w:t>
      </w:r>
    </w:p>
    <w:p w14:paraId="1C24E8B0" w14:textId="77777777" w:rsidR="00616B85" w:rsidRPr="00616B85" w:rsidRDefault="00616B85" w:rsidP="00616B85">
      <w:pPr>
        <w:pStyle w:val="Prrafodelista"/>
        <w:rPr>
          <w:rFonts w:ascii="Arial" w:hAnsi="Arial" w:cs="Arial"/>
          <w:sz w:val="20"/>
          <w:szCs w:val="20"/>
        </w:rPr>
      </w:pPr>
    </w:p>
    <w:p w14:paraId="4EFF7244" w14:textId="06277D91" w:rsidR="00616B85" w:rsidRPr="00023255" w:rsidRDefault="00616B85" w:rsidP="00CB2F24">
      <w:pPr>
        <w:pStyle w:val="Prrafodelista"/>
        <w:numPr>
          <w:ilvl w:val="0"/>
          <w:numId w:val="4"/>
        </w:numPr>
        <w:ind w:left="284" w:hanging="284"/>
        <w:jc w:val="both"/>
        <w:rPr>
          <w:rFonts w:ascii="Arial" w:hAnsi="Arial" w:cs="Arial"/>
          <w:sz w:val="20"/>
          <w:szCs w:val="20"/>
        </w:rPr>
      </w:pPr>
      <w:r w:rsidRPr="00023255">
        <w:rPr>
          <w:rFonts w:ascii="Arial" w:hAnsi="Arial" w:cs="Arial"/>
          <w:sz w:val="20"/>
          <w:szCs w:val="20"/>
        </w:rPr>
        <w:t>En caso de que algún elemento se encuentre en algún tratamiento médico en el cual incluya medicamentos controlados deberá de informar y comprobar con receta al encargado de la oficina</w:t>
      </w:r>
      <w:r w:rsidR="008D0D64">
        <w:rPr>
          <w:rFonts w:ascii="Arial" w:hAnsi="Arial" w:cs="Arial"/>
          <w:sz w:val="20"/>
          <w:szCs w:val="20"/>
        </w:rPr>
        <w:t>.</w:t>
      </w:r>
    </w:p>
    <w:p w14:paraId="38CF7BBC" w14:textId="77777777" w:rsidR="00616B85" w:rsidRPr="00023255" w:rsidRDefault="00616B85" w:rsidP="00616B85">
      <w:pPr>
        <w:pStyle w:val="Prrafodelista"/>
        <w:rPr>
          <w:rFonts w:ascii="Arial" w:hAnsi="Arial" w:cs="Arial"/>
          <w:sz w:val="20"/>
          <w:szCs w:val="20"/>
        </w:rPr>
      </w:pPr>
    </w:p>
    <w:p w14:paraId="0ACABDC2" w14:textId="77777777" w:rsidR="00616B85" w:rsidRPr="00023255" w:rsidRDefault="00616B85" w:rsidP="00CB2F24">
      <w:pPr>
        <w:pStyle w:val="Prrafodelista"/>
        <w:numPr>
          <w:ilvl w:val="0"/>
          <w:numId w:val="4"/>
        </w:numPr>
        <w:ind w:left="284" w:hanging="284"/>
        <w:jc w:val="both"/>
        <w:rPr>
          <w:rFonts w:ascii="Arial" w:hAnsi="Arial" w:cs="Arial"/>
          <w:sz w:val="20"/>
          <w:szCs w:val="20"/>
        </w:rPr>
      </w:pPr>
      <w:r w:rsidRPr="00023255">
        <w:rPr>
          <w:rFonts w:ascii="Arial" w:hAnsi="Arial" w:cs="Arial"/>
          <w:sz w:val="20"/>
          <w:szCs w:val="20"/>
        </w:rPr>
        <w:t>Realizar revisiones efectivas a fin de verificar que los elementos de vigilancia instalados no porten instrumentos pulso cortante o cualquier otro que pueda poner en riesgo la integridad de las personas, y en caso de que se confirme la existencia de dichos instrumentos deberá retirarlos de forma inmediata.</w:t>
      </w:r>
    </w:p>
    <w:p w14:paraId="1EDE6284" w14:textId="77777777" w:rsidR="00B10981" w:rsidRDefault="00B10981" w:rsidP="00B10981">
      <w:pPr>
        <w:pStyle w:val="Prrafodelista"/>
        <w:ind w:left="284"/>
        <w:jc w:val="both"/>
        <w:rPr>
          <w:rFonts w:ascii="Arial" w:hAnsi="Arial" w:cs="Arial"/>
          <w:sz w:val="20"/>
          <w:szCs w:val="20"/>
        </w:rPr>
      </w:pPr>
    </w:p>
    <w:p w14:paraId="54762DC8" w14:textId="77777777" w:rsidR="00B10981" w:rsidRPr="00CB2F24"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Realizar de manera efectiva los requerimientos ante la empresa para que en todo momento se cuente con el equipo completo y teléfono celulares para los elementos durante el servicio.</w:t>
      </w:r>
    </w:p>
    <w:p w14:paraId="54C7249A" w14:textId="77777777" w:rsidR="003E4830" w:rsidRPr="00C33C46" w:rsidRDefault="003E4830" w:rsidP="0074178A">
      <w:pPr>
        <w:jc w:val="both"/>
        <w:rPr>
          <w:rFonts w:ascii="Arial" w:hAnsi="Arial" w:cs="Arial"/>
          <w:sz w:val="20"/>
          <w:szCs w:val="20"/>
        </w:rPr>
      </w:pPr>
    </w:p>
    <w:p w14:paraId="76D404B4" w14:textId="77777777" w:rsidR="00F520F8" w:rsidRPr="00317FF6" w:rsidRDefault="00F520F8">
      <w:pPr>
        <w:rPr>
          <w:rFonts w:ascii="Arial" w:hAnsi="Arial" w:cs="Arial"/>
          <w:sz w:val="20"/>
          <w:szCs w:val="20"/>
        </w:rPr>
      </w:pPr>
    </w:p>
    <w:sectPr w:rsidR="00F520F8" w:rsidRPr="00317FF6" w:rsidSect="00F520F8">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7327C" w14:textId="77777777" w:rsidR="006B4AAA" w:rsidRDefault="006B4AAA" w:rsidP="00F520F8">
      <w:pPr>
        <w:spacing w:after="0" w:line="240" w:lineRule="auto"/>
      </w:pPr>
      <w:r>
        <w:separator/>
      </w:r>
    </w:p>
  </w:endnote>
  <w:endnote w:type="continuationSeparator" w:id="0">
    <w:p w14:paraId="1C814948" w14:textId="77777777" w:rsidR="006B4AAA" w:rsidRDefault="006B4AAA" w:rsidP="00F5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3010524"/>
      <w:docPartObj>
        <w:docPartGallery w:val="Page Numbers (Bottom of Page)"/>
        <w:docPartUnique/>
      </w:docPartObj>
    </w:sdtPr>
    <w:sdtEndPr/>
    <w:sdtContent>
      <w:sdt>
        <w:sdtPr>
          <w:id w:val="-1769616900"/>
          <w:docPartObj>
            <w:docPartGallery w:val="Page Numbers (Top of Page)"/>
            <w:docPartUnique/>
          </w:docPartObj>
        </w:sdtPr>
        <w:sdtEndPr/>
        <w:sdtContent>
          <w:p w14:paraId="4E50DE1E" w14:textId="77777777" w:rsidR="005673C9" w:rsidRDefault="005673C9">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176B07">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176B07">
              <w:rPr>
                <w:b/>
                <w:bCs/>
                <w:noProof/>
              </w:rPr>
              <w:t>2</w:t>
            </w:r>
            <w:r>
              <w:rPr>
                <w:b/>
                <w:bCs/>
                <w:sz w:val="24"/>
                <w:szCs w:val="24"/>
              </w:rPr>
              <w:fldChar w:fldCharType="end"/>
            </w:r>
          </w:p>
        </w:sdtContent>
      </w:sdt>
    </w:sdtContent>
  </w:sdt>
  <w:p w14:paraId="0F65F2D4" w14:textId="77777777" w:rsidR="0019095C" w:rsidRDefault="0019095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93E02" w14:textId="77777777" w:rsidR="006B4AAA" w:rsidRDefault="006B4AAA" w:rsidP="00F520F8">
      <w:pPr>
        <w:spacing w:after="0" w:line="240" w:lineRule="auto"/>
      </w:pPr>
      <w:r>
        <w:separator/>
      </w:r>
    </w:p>
  </w:footnote>
  <w:footnote w:type="continuationSeparator" w:id="0">
    <w:p w14:paraId="605F39F3" w14:textId="77777777" w:rsidR="006B4AAA" w:rsidRDefault="006B4AAA" w:rsidP="00F520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05FE3" w14:textId="77777777" w:rsidR="00645A84" w:rsidRPr="00645A84" w:rsidRDefault="00645A84" w:rsidP="00645A84">
    <w:pPr>
      <w:pStyle w:val="Encabezado"/>
      <w:spacing w:after="0"/>
      <w:jc w:val="right"/>
      <w:rPr>
        <w:rFonts w:asciiTheme="minorHAnsi" w:hAnsiTheme="minorHAnsi" w:cstheme="minorHAnsi"/>
      </w:rPr>
    </w:pPr>
    <w:r w:rsidRPr="00645A84">
      <w:rPr>
        <w:rFonts w:asciiTheme="minorHAnsi" w:hAnsiTheme="minorHAnsi" w:cstheme="minorHAnsi"/>
        <w:u w:val="single"/>
      </w:rPr>
      <w:t>ANEXO I-D</w:t>
    </w:r>
    <w:r w:rsidRPr="00645A84">
      <w:rPr>
        <w:rFonts w:asciiTheme="minorHAnsi" w:hAnsiTheme="minorHAnsi" w:cstheme="minorHAnsi"/>
      </w:rPr>
      <w:t xml:space="preserve"> </w:t>
    </w:r>
  </w:p>
  <w:p w14:paraId="7B3B6785" w14:textId="77777777" w:rsidR="00CB2F24" w:rsidRPr="00CB2F24" w:rsidRDefault="00CB2F24" w:rsidP="00CB2F24">
    <w:pPr>
      <w:jc w:val="right"/>
      <w:rPr>
        <w:rFonts w:ascii="Arial" w:hAnsi="Arial" w:cs="Arial"/>
        <w:b/>
        <w:sz w:val="20"/>
        <w:szCs w:val="20"/>
      </w:rPr>
    </w:pPr>
    <w:r w:rsidRPr="00CB2F24">
      <w:rPr>
        <w:rFonts w:ascii="Arial" w:hAnsi="Arial" w:cs="Arial"/>
        <w:b/>
        <w:sz w:val="20"/>
        <w:szCs w:val="20"/>
      </w:rPr>
      <w:t>ACTIVIDADES DEL SUPERVISOR DE VIGILANCIA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35ED3"/>
    <w:multiLevelType w:val="hybridMultilevel"/>
    <w:tmpl w:val="033ED5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756D99"/>
    <w:multiLevelType w:val="hybridMultilevel"/>
    <w:tmpl w:val="C74E9B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7E21E74"/>
    <w:multiLevelType w:val="hybridMultilevel"/>
    <w:tmpl w:val="131C5F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15803C9"/>
    <w:multiLevelType w:val="hybridMultilevel"/>
    <w:tmpl w:val="B004368A"/>
    <w:lvl w:ilvl="0" w:tplc="040A000F">
      <w:start w:val="1"/>
      <w:numFmt w:val="decimal"/>
      <w:lvlText w:val="%1."/>
      <w:lvlJc w:val="left"/>
      <w:pPr>
        <w:ind w:left="644"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436B"/>
    <w:rsid w:val="00012EF4"/>
    <w:rsid w:val="00023255"/>
    <w:rsid w:val="0009452B"/>
    <w:rsid w:val="000A7DEF"/>
    <w:rsid w:val="00104A4F"/>
    <w:rsid w:val="00125935"/>
    <w:rsid w:val="00137669"/>
    <w:rsid w:val="00162599"/>
    <w:rsid w:val="00176B07"/>
    <w:rsid w:val="00176CE8"/>
    <w:rsid w:val="0019095C"/>
    <w:rsid w:val="001A77C5"/>
    <w:rsid w:val="00221758"/>
    <w:rsid w:val="00240AEC"/>
    <w:rsid w:val="00271711"/>
    <w:rsid w:val="0027690F"/>
    <w:rsid w:val="00317FF6"/>
    <w:rsid w:val="00324C34"/>
    <w:rsid w:val="003437AD"/>
    <w:rsid w:val="003557F9"/>
    <w:rsid w:val="0036610D"/>
    <w:rsid w:val="003D0F8F"/>
    <w:rsid w:val="003E4830"/>
    <w:rsid w:val="003F182F"/>
    <w:rsid w:val="00454024"/>
    <w:rsid w:val="005673C9"/>
    <w:rsid w:val="00574574"/>
    <w:rsid w:val="005953A6"/>
    <w:rsid w:val="005E0E5C"/>
    <w:rsid w:val="00616B85"/>
    <w:rsid w:val="00645A84"/>
    <w:rsid w:val="00647021"/>
    <w:rsid w:val="00653214"/>
    <w:rsid w:val="006730E2"/>
    <w:rsid w:val="00693808"/>
    <w:rsid w:val="006B4AAA"/>
    <w:rsid w:val="007068F8"/>
    <w:rsid w:val="0074178A"/>
    <w:rsid w:val="00793E58"/>
    <w:rsid w:val="00807B2F"/>
    <w:rsid w:val="00846BA4"/>
    <w:rsid w:val="0087509A"/>
    <w:rsid w:val="008D0D64"/>
    <w:rsid w:val="008D5D85"/>
    <w:rsid w:val="008E4B70"/>
    <w:rsid w:val="00905A5A"/>
    <w:rsid w:val="009423BB"/>
    <w:rsid w:val="00953C38"/>
    <w:rsid w:val="00961837"/>
    <w:rsid w:val="00970456"/>
    <w:rsid w:val="00984373"/>
    <w:rsid w:val="009E40B0"/>
    <w:rsid w:val="009F354F"/>
    <w:rsid w:val="00A1436B"/>
    <w:rsid w:val="00A612FD"/>
    <w:rsid w:val="00A77E1C"/>
    <w:rsid w:val="00AA1B42"/>
    <w:rsid w:val="00AD441D"/>
    <w:rsid w:val="00AD68B6"/>
    <w:rsid w:val="00B10981"/>
    <w:rsid w:val="00B72DC7"/>
    <w:rsid w:val="00B83C88"/>
    <w:rsid w:val="00BE1C6A"/>
    <w:rsid w:val="00C33C46"/>
    <w:rsid w:val="00C74332"/>
    <w:rsid w:val="00CA5320"/>
    <w:rsid w:val="00CB2F24"/>
    <w:rsid w:val="00D27A45"/>
    <w:rsid w:val="00D45F7B"/>
    <w:rsid w:val="00D77736"/>
    <w:rsid w:val="00DA08FF"/>
    <w:rsid w:val="00DD61E5"/>
    <w:rsid w:val="00E069A5"/>
    <w:rsid w:val="00E84867"/>
    <w:rsid w:val="00EB766E"/>
    <w:rsid w:val="00F171F2"/>
    <w:rsid w:val="00F45EC4"/>
    <w:rsid w:val="00F520F8"/>
    <w:rsid w:val="00FC67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18E68"/>
  <w15:docId w15:val="{BC279687-1A7F-463F-BB1F-441056DF8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36B"/>
    <w:pPr>
      <w:spacing w:after="200" w:line="276" w:lineRule="auto"/>
    </w:pPr>
    <w:rPr>
      <w:rFonts w:ascii="Calibri" w:eastAsia="Calibri" w:hAnsi="Calibri"/>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1C09B0"/>
    <w:rPr>
      <w:color w:val="0000FF"/>
      <w:u w:val="single"/>
    </w:rPr>
  </w:style>
  <w:style w:type="paragraph" w:styleId="Encabezado">
    <w:name w:val="header"/>
    <w:basedOn w:val="Normal"/>
    <w:link w:val="EncabezadoCar"/>
    <w:rsid w:val="00D56D9E"/>
    <w:pPr>
      <w:tabs>
        <w:tab w:val="center" w:pos="4252"/>
        <w:tab w:val="right" w:pos="8504"/>
      </w:tabs>
    </w:pPr>
  </w:style>
  <w:style w:type="character" w:customStyle="1" w:styleId="EncabezadoCar">
    <w:name w:val="Encabezado Car"/>
    <w:link w:val="Encabezado"/>
    <w:rsid w:val="00D56D9E"/>
    <w:rPr>
      <w:rFonts w:ascii="Calibri" w:eastAsia="Calibri" w:hAnsi="Calibri"/>
      <w:sz w:val="22"/>
      <w:szCs w:val="22"/>
      <w:lang w:eastAsia="en-US"/>
    </w:rPr>
  </w:style>
  <w:style w:type="paragraph" w:styleId="Piedepgina">
    <w:name w:val="footer"/>
    <w:basedOn w:val="Normal"/>
    <w:link w:val="PiedepginaCar"/>
    <w:uiPriority w:val="99"/>
    <w:rsid w:val="00D56D9E"/>
    <w:pPr>
      <w:tabs>
        <w:tab w:val="center" w:pos="4252"/>
        <w:tab w:val="right" w:pos="8504"/>
      </w:tabs>
    </w:pPr>
  </w:style>
  <w:style w:type="character" w:customStyle="1" w:styleId="PiedepginaCar">
    <w:name w:val="Pie de página Car"/>
    <w:link w:val="Piedepgina"/>
    <w:uiPriority w:val="99"/>
    <w:rsid w:val="00D56D9E"/>
    <w:rPr>
      <w:rFonts w:ascii="Calibri" w:eastAsia="Calibri" w:hAnsi="Calibri"/>
      <w:sz w:val="22"/>
      <w:szCs w:val="22"/>
      <w:lang w:eastAsia="en-US"/>
    </w:rPr>
  </w:style>
  <w:style w:type="paragraph" w:styleId="Textodeglobo">
    <w:name w:val="Balloon Text"/>
    <w:basedOn w:val="Normal"/>
    <w:link w:val="TextodegloboCar"/>
    <w:rsid w:val="001A77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A77C5"/>
    <w:rPr>
      <w:rFonts w:ascii="Tahoma" w:eastAsia="Calibri" w:hAnsi="Tahoma" w:cs="Tahoma"/>
      <w:sz w:val="16"/>
      <w:szCs w:val="16"/>
      <w:lang w:val="es-ES_tradnl" w:eastAsia="en-US"/>
    </w:rPr>
  </w:style>
  <w:style w:type="paragraph" w:styleId="Prrafodelista">
    <w:name w:val="List Paragraph"/>
    <w:basedOn w:val="Normal"/>
    <w:uiPriority w:val="34"/>
    <w:qFormat/>
    <w:rsid w:val="00CB2F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2</Pages>
  <Words>760</Words>
  <Characters>4180</Characters>
  <Application>Microsoft Office Word</Application>
  <DocSecurity>0</DocSecurity>
  <Lines>34</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1</vt:lpstr>
      <vt:lpstr>Anexo 1</vt:lpstr>
    </vt:vector>
  </TitlesOfParts>
  <Company>Usuario</Company>
  <LinksUpToDate>false</LinksUpToDate>
  <CharactersWithSpaces>4931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1</dc:title>
  <dc:subject/>
  <dc:creator>baguiñaga</dc:creator>
  <cp:keywords/>
  <dc:description/>
  <cp:lastModifiedBy>KARINA GARCIA BARBOSA</cp:lastModifiedBy>
  <cp:revision>42</cp:revision>
  <cp:lastPrinted>2025-01-17T16:26:00Z</cp:lastPrinted>
  <dcterms:created xsi:type="dcterms:W3CDTF">2015-01-27T19:40:00Z</dcterms:created>
  <dcterms:modified xsi:type="dcterms:W3CDTF">2025-01-17T16:26:00Z</dcterms:modified>
</cp:coreProperties>
</file>